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F9BC2" w14:textId="58D921C1" w:rsidR="00197F1B" w:rsidRPr="00085C38" w:rsidRDefault="00197F1B" w:rsidP="00197F1B">
      <w:pPr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i/>
          <w:color w:val="FF0000"/>
          <w:u w:val="single"/>
        </w:rPr>
      </w:pPr>
      <w:r w:rsidRPr="00085C38">
        <w:rPr>
          <w:rFonts w:ascii="Arial" w:hAnsi="Arial" w:cs="Arial"/>
          <w:b/>
          <w:bCs/>
        </w:rPr>
        <w:t>PASIŪLYMŲ EKONOMINIO NAUDINGUMO VERTINIMO METODIKA</w:t>
      </w:r>
    </w:p>
    <w:p w14:paraId="4F472968" w14:textId="77777777" w:rsidR="00197F1B" w:rsidRPr="00085C38" w:rsidRDefault="00197F1B" w:rsidP="00197F1B">
      <w:pPr>
        <w:tabs>
          <w:tab w:val="left" w:pos="480"/>
        </w:tabs>
        <w:spacing w:before="60" w:after="60"/>
        <w:rPr>
          <w:rFonts w:ascii="Arial" w:hAnsi="Arial" w:cs="Arial"/>
        </w:rPr>
      </w:pPr>
    </w:p>
    <w:p w14:paraId="0E3F109B" w14:textId="2A7FB225" w:rsidR="00197F1B" w:rsidRPr="004A74D7" w:rsidRDefault="00197F1B" w:rsidP="004A74D7">
      <w:pPr>
        <w:numPr>
          <w:ilvl w:val="0"/>
          <w:numId w:val="1"/>
        </w:numPr>
        <w:spacing w:before="60" w:after="60" w:line="240" w:lineRule="auto"/>
        <w:ind w:left="284" w:hanging="284"/>
        <w:jc w:val="both"/>
        <w:rPr>
          <w:rFonts w:ascii="Arial" w:hAnsi="Arial" w:cs="Arial"/>
        </w:rPr>
      </w:pPr>
      <w:r w:rsidRPr="00085C38">
        <w:rPr>
          <w:rFonts w:ascii="Arial" w:hAnsi="Arial" w:cs="Arial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p w14:paraId="246CCBDF" w14:textId="77777777" w:rsidR="00197F1B" w:rsidRPr="004A74D7" w:rsidRDefault="00197F1B" w:rsidP="004A74D7">
      <w:pPr>
        <w:spacing w:before="120" w:after="60" w:line="240" w:lineRule="auto"/>
        <w:jc w:val="right"/>
        <w:rPr>
          <w:rFonts w:ascii="Arial" w:hAnsi="Arial" w:cs="Arial"/>
          <w:i/>
          <w:sz w:val="20"/>
          <w:szCs w:val="20"/>
        </w:rPr>
      </w:pPr>
      <w:r w:rsidRPr="004A74D7">
        <w:rPr>
          <w:rFonts w:ascii="Arial" w:hAnsi="Arial" w:cs="Arial"/>
          <w:i/>
          <w:sz w:val="20"/>
          <w:szCs w:val="20"/>
        </w:rPr>
        <w:t>1 Lentelė. Pasiūlymų vertinimo kriterijai ir lyginamieji svoriai</w:t>
      </w:r>
    </w:p>
    <w:tbl>
      <w:tblPr>
        <w:tblW w:w="50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"/>
        <w:gridCol w:w="3338"/>
        <w:gridCol w:w="2375"/>
        <w:gridCol w:w="1891"/>
        <w:gridCol w:w="2219"/>
      </w:tblGrid>
      <w:tr w:rsidR="00197F1B" w:rsidRPr="00AD2E5E" w14:paraId="71382809" w14:textId="77777777" w:rsidTr="00BD7FFB">
        <w:trPr>
          <w:cantSplit/>
          <w:trHeight w:val="613"/>
        </w:trPr>
        <w:tc>
          <w:tcPr>
            <w:tcW w:w="30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7CD60160" w14:textId="77777777" w:rsidR="00197F1B" w:rsidRPr="00AD2E5E" w:rsidRDefault="00197F1B" w:rsidP="00BC79EC">
            <w:pPr>
              <w:spacing w:after="60" w:line="240" w:lineRule="auto"/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2E5E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 ir parametrai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38FFB823" w14:textId="77777777" w:rsidR="00197F1B" w:rsidRPr="00AD2E5E" w:rsidRDefault="00197F1B" w:rsidP="00BC79EC">
            <w:pPr>
              <w:spacing w:after="60" w:line="240" w:lineRule="auto"/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2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Funkcinio parametro lyginamasis svoris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4547DEB9" w14:textId="77777777" w:rsidR="00197F1B" w:rsidRPr="00AD2E5E" w:rsidRDefault="00197F1B" w:rsidP="00BC79EC">
            <w:pPr>
              <w:spacing w:after="60" w:line="240" w:lineRule="auto"/>
              <w:ind w:left="-108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2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Lyginamasis svoris ekonominio naudingumo įvertinime</w:t>
            </w:r>
          </w:p>
        </w:tc>
      </w:tr>
      <w:tr w:rsidR="00197F1B" w:rsidRPr="00AD2E5E" w14:paraId="035626A1" w14:textId="77777777" w:rsidTr="00BD7FFB">
        <w:trPr>
          <w:cantSplit/>
          <w:trHeight w:val="557"/>
        </w:trPr>
        <w:tc>
          <w:tcPr>
            <w:tcW w:w="30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4D064" w14:textId="77777777" w:rsidR="00197F1B" w:rsidRPr="00AD2E5E" w:rsidRDefault="00197F1B" w:rsidP="00CD7C57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2E5E">
              <w:rPr>
                <w:rFonts w:ascii="Arial" w:hAnsi="Arial" w:cs="Arial"/>
                <w:b/>
                <w:sz w:val="20"/>
                <w:szCs w:val="20"/>
              </w:rPr>
              <w:t xml:space="preserve">I kriterijus – Kaina </w:t>
            </w:r>
            <w:r w:rsidRPr="00AD2E5E">
              <w:rPr>
                <w:rFonts w:ascii="Arial" w:hAnsi="Arial" w:cs="Arial"/>
                <w:b/>
                <w:i/>
                <w:sz w:val="20"/>
                <w:szCs w:val="20"/>
              </w:rPr>
              <w:t>(</w:t>
            </w:r>
            <w:r w:rsidRPr="00AD2E5E">
              <w:rPr>
                <w:rFonts w:ascii="Arial" w:hAnsi="Arial" w:cs="Arial"/>
                <w:b/>
                <w:i/>
                <w:position w:val="-6"/>
                <w:sz w:val="20"/>
                <w:szCs w:val="20"/>
              </w:rPr>
              <w:object w:dxaOrig="240" w:dyaOrig="285" w14:anchorId="7163182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35" type="#_x0000_t75" style="width:15pt;height:15pt" o:ole="" fillcolor="window">
                  <v:imagedata r:id="rId10" o:title=""/>
                </v:shape>
                <o:OLEObject Type="Embed" ProgID="Equation.3" ShapeID="_x0000_i1135" DrawAspect="Content" ObjectID="_1840605448" r:id="rId11"/>
              </w:object>
            </w:r>
            <w:r w:rsidRPr="00AD2E5E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4E31" w14:textId="77777777" w:rsidR="00197F1B" w:rsidRPr="00AD2E5E" w:rsidRDefault="00197F1B" w:rsidP="00CD7C57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37AAE" w14:textId="34307C22" w:rsidR="00197F1B" w:rsidRPr="00E115C2" w:rsidRDefault="00E115C2" w:rsidP="00CD7C57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X=</w:t>
            </w:r>
            <w:r w:rsidR="00BD7FFB">
              <w:rPr>
                <w:rFonts w:ascii="Arial" w:hAnsi="Arial" w:cs="Arial"/>
                <w:sz w:val="20"/>
                <w:szCs w:val="20"/>
              </w:rPr>
              <w:t>0.95</w:t>
            </w:r>
          </w:p>
        </w:tc>
      </w:tr>
      <w:tr w:rsidR="00197F1B" w:rsidRPr="00AD2E5E" w14:paraId="3C69C12B" w14:textId="77777777" w:rsidTr="00BD7FFB">
        <w:trPr>
          <w:cantSplit/>
          <w:trHeight w:val="583"/>
        </w:trPr>
        <w:tc>
          <w:tcPr>
            <w:tcW w:w="30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4918F" w14:textId="6D100B2E" w:rsidR="00197F1B" w:rsidRPr="00AD2E5E" w:rsidRDefault="00197F1B" w:rsidP="00CD7C57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2E5E">
              <w:rPr>
                <w:rFonts w:ascii="Arial" w:hAnsi="Arial" w:cs="Arial"/>
                <w:b/>
                <w:sz w:val="20"/>
                <w:szCs w:val="20"/>
              </w:rPr>
              <w:t xml:space="preserve">II kriterijus – </w:t>
            </w:r>
            <w:r w:rsidR="00BD7FFB">
              <w:rPr>
                <w:rFonts w:ascii="Arial" w:hAnsi="Arial" w:cs="Arial"/>
                <w:b/>
                <w:bCs/>
                <w:iCs/>
                <w:sz w:val="20"/>
                <w:szCs w:val="20"/>
                <w:lang w:eastAsia="lt-LT"/>
              </w:rPr>
              <w:t>Paslaugos kokybė (gedimų šalinimo laikas)</w:t>
            </w:r>
            <w:r w:rsidRPr="00AD2E5E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 </w:t>
            </w:r>
            <w:r w:rsidRPr="00AD2E5E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AD2E5E">
              <w:rPr>
                <w:rFonts w:ascii="Arial" w:hAnsi="Arial" w:cs="Arial"/>
                <w:b/>
                <w:position w:val="-10"/>
                <w:sz w:val="20"/>
                <w:szCs w:val="20"/>
              </w:rPr>
              <w:object w:dxaOrig="240" w:dyaOrig="375" w14:anchorId="4F64D97D">
                <v:shape id="_x0000_i1136" type="#_x0000_t75" style="width:15pt;height:22.5pt" o:ole="" fillcolor="window">
                  <v:imagedata r:id="rId12" o:title=""/>
                </v:shape>
                <o:OLEObject Type="Embed" ProgID="Equation.3" ShapeID="_x0000_i1136" DrawAspect="Content" ObjectID="_1840605449" r:id="rId13"/>
              </w:object>
            </w:r>
            <w:r w:rsidRPr="00AD2E5E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CEB9" w14:textId="77777777" w:rsidR="00197F1B" w:rsidRPr="00AD2E5E" w:rsidRDefault="00197F1B" w:rsidP="00CD7C57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77CC1" w14:textId="3684A9C8" w:rsidR="00197F1B" w:rsidRPr="00BD7FFB" w:rsidRDefault="00BD7FFB" w:rsidP="00CD7C57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=0,05</w:t>
            </w:r>
          </w:p>
        </w:tc>
      </w:tr>
      <w:tr w:rsidR="00197F1B" w:rsidRPr="00AD2E5E" w14:paraId="6E489C29" w14:textId="77777777" w:rsidTr="00BD7FFB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6C48" w14:textId="77777777" w:rsidR="00197F1B" w:rsidRPr="00AD2E5E" w:rsidRDefault="00197F1B" w:rsidP="00CD7C57">
            <w:pPr>
              <w:numPr>
                <w:ilvl w:val="0"/>
                <w:numId w:val="4"/>
              </w:num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AE1F1" w14:textId="2DAE2C6D" w:rsidR="00197F1B" w:rsidRPr="00AD2E5E" w:rsidRDefault="00B92DE3" w:rsidP="00CD7C57">
            <w:pPr>
              <w:spacing w:before="60" w:after="60" w:line="199" w:lineRule="atLeast"/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Gedimų šalinimo trukmė</w:t>
            </w:r>
            <w:r w:rsidR="00583A82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*</w:t>
            </w:r>
            <w:r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 ( nuo paėmimo iki grąžinimo)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AC7F2" w14:textId="77777777" w:rsidR="00197F1B" w:rsidRPr="00AD2E5E" w:rsidRDefault="00197F1B" w:rsidP="00CD7C57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2E5E">
              <w:rPr>
                <w:rFonts w:ascii="Arial" w:hAnsi="Arial" w:cs="Arial"/>
                <w:sz w:val="20"/>
                <w:szCs w:val="20"/>
              </w:rPr>
              <w:t xml:space="preserve">Maksimalus įvertinimas  </w:t>
            </w:r>
          </w:p>
          <w:p w14:paraId="51F5703F" w14:textId="424F57F3" w:rsidR="00197F1B" w:rsidRPr="00AD2E5E" w:rsidRDefault="00197F1B" w:rsidP="00CD7C57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2E5E">
              <w:rPr>
                <w:rFonts w:ascii="Arial" w:hAnsi="Arial" w:cs="Arial"/>
                <w:position w:val="-12"/>
                <w:sz w:val="20"/>
                <w:szCs w:val="20"/>
              </w:rPr>
              <w:object w:dxaOrig="480" w:dyaOrig="375" w14:anchorId="59303DF1">
                <v:shape id="_x0000_i1137" type="#_x0000_t75" style="width:29.25pt;height:22.5pt" o:ole="" fillcolor="window">
                  <v:imagedata r:id="rId14" o:title=""/>
                </v:shape>
                <o:OLEObject Type="Embed" ProgID="Equation.3" ShapeID="_x0000_i1137" DrawAspect="Content" ObjectID="_1840605450" r:id="rId15"/>
              </w:object>
            </w:r>
            <w:r w:rsidRPr="00AD2E5E">
              <w:rPr>
                <w:rFonts w:ascii="Arial" w:hAnsi="Arial" w:cs="Arial"/>
                <w:sz w:val="20"/>
                <w:szCs w:val="20"/>
              </w:rPr>
              <w:t xml:space="preserve">= </w:t>
            </w:r>
            <w:r w:rsidR="00B92DE3">
              <w:rPr>
                <w:rFonts w:ascii="Arial" w:hAnsi="Arial" w:cs="Arial"/>
                <w:sz w:val="20"/>
                <w:szCs w:val="20"/>
              </w:rPr>
              <w:t xml:space="preserve">100 </w:t>
            </w:r>
            <w:r w:rsidRPr="00AD2E5E">
              <w:rPr>
                <w:rFonts w:ascii="Arial" w:hAnsi="Arial" w:cs="Arial"/>
                <w:sz w:val="20"/>
                <w:szCs w:val="20"/>
              </w:rPr>
              <w:t>balų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AA679" w14:textId="1740DE6C" w:rsidR="00197F1B" w:rsidRPr="007641AA" w:rsidRDefault="00904DCB" w:rsidP="007641AA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L=1,0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63A5" w14:textId="77777777" w:rsidR="00197F1B" w:rsidRPr="00AD2E5E" w:rsidRDefault="00197F1B" w:rsidP="00CD7C57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FB7F2D7" w14:textId="186F65BC" w:rsidR="00583A82" w:rsidRPr="00986610" w:rsidRDefault="00583A82" w:rsidP="00986610">
      <w:pPr>
        <w:pStyle w:val="Heading2"/>
        <w:tabs>
          <w:tab w:val="left" w:pos="284"/>
          <w:tab w:val="left" w:pos="426"/>
          <w:tab w:val="left" w:pos="851"/>
        </w:tabs>
        <w:spacing w:after="0"/>
        <w:ind w:left="284"/>
        <w:jc w:val="both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*</w:t>
      </w:r>
      <w:r w:rsidR="00EF041F" w:rsidRPr="004F514F">
        <w:rPr>
          <w:rFonts w:ascii="Arial" w:hAnsi="Arial" w:cs="Arial"/>
        </w:rPr>
        <w:t xml:space="preserve"> </w:t>
      </w:r>
      <w:proofErr w:type="spellStart"/>
      <w:r w:rsidR="00986610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  <w:lang w:val="en-US"/>
        </w:rPr>
        <w:t>Gedimų</w:t>
      </w:r>
      <w:proofErr w:type="spellEnd"/>
      <w:r w:rsidR="00986610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  <w:lang w:val="en-US"/>
        </w:rPr>
        <w:t xml:space="preserve"> </w:t>
      </w:r>
      <w:proofErr w:type="spellStart"/>
      <w:r w:rsidR="00986610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  <w:lang w:val="en-US"/>
        </w:rPr>
        <w:t>šalinimo</w:t>
      </w:r>
      <w:proofErr w:type="spellEnd"/>
      <w:r w:rsidR="00986610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  <w:lang w:val="en-US"/>
        </w:rPr>
        <w:t xml:space="preserve"> </w:t>
      </w:r>
      <w:proofErr w:type="spellStart"/>
      <w:r w:rsidR="00986610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  <w:lang w:val="en-US"/>
        </w:rPr>
        <w:t>trukmė</w:t>
      </w:r>
      <w:proofErr w:type="spellEnd"/>
      <w:r w:rsidR="00986610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  <w:lang w:val="en-US"/>
        </w:rPr>
        <w:t xml:space="preserve"> – </w:t>
      </w:r>
      <w:proofErr w:type="spellStart"/>
      <w:r w:rsidR="00986610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  <w:lang w:val="en-US"/>
        </w:rPr>
        <w:t>laikotarpis</w:t>
      </w:r>
      <w:proofErr w:type="spellEnd"/>
      <w:r w:rsidR="00986610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  <w:lang w:val="en-US"/>
        </w:rPr>
        <w:t xml:space="preserve"> </w:t>
      </w:r>
      <w:proofErr w:type="spellStart"/>
      <w:r w:rsidR="00986610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  <w:lang w:val="en-US"/>
        </w:rPr>
        <w:t>nuo</w:t>
      </w:r>
      <w:proofErr w:type="spellEnd"/>
      <w:r w:rsidR="00986610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  <w:lang w:val="en-US"/>
        </w:rPr>
        <w:t xml:space="preserve"> </w:t>
      </w:r>
      <w:proofErr w:type="spellStart"/>
      <w:r w:rsidR="00986610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  <w:lang w:val="en-US"/>
        </w:rPr>
        <w:t>kavos</w:t>
      </w:r>
      <w:proofErr w:type="spellEnd"/>
      <w:r w:rsidR="00986610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  <w:lang w:val="en-US"/>
        </w:rPr>
        <w:t xml:space="preserve"> </w:t>
      </w:r>
      <w:proofErr w:type="spellStart"/>
      <w:r w:rsidR="00986610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  <w:lang w:val="en-US"/>
        </w:rPr>
        <w:t>aparato</w:t>
      </w:r>
      <w:proofErr w:type="spellEnd"/>
      <w:r w:rsidR="00986610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  <w:lang w:val="en-US"/>
        </w:rPr>
        <w:t xml:space="preserve"> </w:t>
      </w:r>
      <w:proofErr w:type="spellStart"/>
      <w:r w:rsidR="00986610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  <w:lang w:val="en-US"/>
        </w:rPr>
        <w:t>paėmimo</w:t>
      </w:r>
      <w:proofErr w:type="spellEnd"/>
      <w:r w:rsidR="00986610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  <w:lang w:val="en-US"/>
        </w:rPr>
        <w:t xml:space="preserve"> </w:t>
      </w:r>
      <w:proofErr w:type="spellStart"/>
      <w:r w:rsidR="00986610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  <w:lang w:val="en-US"/>
        </w:rPr>
        <w:t>iš</w:t>
      </w:r>
      <w:proofErr w:type="spellEnd"/>
      <w:r w:rsidR="00986610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  <w:lang w:val="en-US"/>
        </w:rPr>
        <w:t xml:space="preserve"> </w:t>
      </w:r>
      <w:proofErr w:type="spellStart"/>
      <w:r w:rsidR="00986610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  <w:lang w:val="en-US"/>
        </w:rPr>
        <w:t>Užsakovo</w:t>
      </w:r>
      <w:proofErr w:type="spellEnd"/>
      <w:r w:rsidR="00986610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  <w:lang w:val="en-US"/>
        </w:rPr>
        <w:t xml:space="preserve"> </w:t>
      </w:r>
      <w:proofErr w:type="spellStart"/>
      <w:r w:rsidR="00986610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  <w:lang w:val="en-US"/>
        </w:rPr>
        <w:t>iki</w:t>
      </w:r>
      <w:proofErr w:type="spellEnd"/>
      <w:r w:rsidR="00986610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  <w:lang w:val="en-US"/>
        </w:rPr>
        <w:t xml:space="preserve"> </w:t>
      </w:r>
      <w:proofErr w:type="spellStart"/>
      <w:r w:rsidR="00986610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  <w:lang w:val="en-US"/>
        </w:rPr>
        <w:t>sutaisyto</w:t>
      </w:r>
      <w:proofErr w:type="spellEnd"/>
      <w:r w:rsidR="00986610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  <w:lang w:val="en-US"/>
        </w:rPr>
        <w:t xml:space="preserve"> </w:t>
      </w:r>
      <w:proofErr w:type="spellStart"/>
      <w:r w:rsidR="00986610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  <w:lang w:val="en-US"/>
        </w:rPr>
        <w:t>ir</w:t>
      </w:r>
      <w:proofErr w:type="spellEnd"/>
      <w:r w:rsidR="00986610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  <w:lang w:val="en-US"/>
        </w:rPr>
        <w:t xml:space="preserve"> </w:t>
      </w:r>
      <w:proofErr w:type="spellStart"/>
      <w:r w:rsidR="00986610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  <w:lang w:val="en-US"/>
        </w:rPr>
        <w:t>pilnai</w:t>
      </w:r>
      <w:proofErr w:type="spellEnd"/>
      <w:r w:rsidR="00986610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  <w:lang w:val="en-US"/>
        </w:rPr>
        <w:t xml:space="preserve"> </w:t>
      </w:r>
      <w:proofErr w:type="spellStart"/>
      <w:r w:rsidR="00986610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  <w:lang w:val="en-US"/>
        </w:rPr>
        <w:t>veikiančio</w:t>
      </w:r>
      <w:proofErr w:type="spellEnd"/>
      <w:r w:rsidR="00986610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  <w:lang w:val="en-US"/>
        </w:rPr>
        <w:t xml:space="preserve"> </w:t>
      </w:r>
      <w:proofErr w:type="spellStart"/>
      <w:r w:rsidR="00986610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  <w:lang w:val="en-US"/>
        </w:rPr>
        <w:t>įrenginio</w:t>
      </w:r>
      <w:proofErr w:type="spellEnd"/>
      <w:r w:rsidR="00986610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  <w:lang w:val="en-US"/>
        </w:rPr>
        <w:t xml:space="preserve"> </w:t>
      </w:r>
      <w:proofErr w:type="spellStart"/>
      <w:r w:rsidR="00986610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  <w:lang w:val="en-US"/>
        </w:rPr>
        <w:t>grąžinimo</w:t>
      </w:r>
      <w:proofErr w:type="spellEnd"/>
      <w:r w:rsidR="00986610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  <w:lang w:val="en-US"/>
        </w:rPr>
        <w:t xml:space="preserve"> </w:t>
      </w:r>
      <w:proofErr w:type="spellStart"/>
      <w:r w:rsidR="00986610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  <w:lang w:val="en-US"/>
        </w:rPr>
        <w:t>Užsakovui</w:t>
      </w:r>
      <w:proofErr w:type="spellEnd"/>
      <w:r w:rsidR="00986610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  <w:lang w:val="en-US"/>
        </w:rPr>
        <w:t xml:space="preserve"> </w:t>
      </w:r>
      <w:r w:rsidR="00986610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</w:rPr>
        <w:t>a</w:t>
      </w:r>
      <w:r w:rsidR="00184E39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</w:rPr>
        <w:t>rba pristat</w:t>
      </w:r>
      <w:r w:rsidR="00986610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</w:rPr>
        <w:t xml:space="preserve">oma </w:t>
      </w:r>
      <w:r w:rsidR="00EF041F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</w:rPr>
        <w:t>tokių pat techninių parametrų</w:t>
      </w:r>
      <w:r w:rsidR="00184E39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</w:rPr>
        <w:t xml:space="preserve"> įranga </w:t>
      </w:r>
      <w:r w:rsidR="00EF041F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</w:rPr>
        <w:t>nesant</w:t>
      </w:r>
      <w:r w:rsidR="00EF041F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</w:rPr>
        <w:t xml:space="preserve"> galimybės operatyviai pašalinti į gedimo</w:t>
      </w:r>
      <w:r w:rsidR="00903E7A" w:rsidRPr="00903E7A">
        <w:rPr>
          <w:rFonts w:ascii="Arial" w:hAnsi="Arial" w:cs="Arial"/>
          <w:b w:val="0"/>
          <w:bCs w:val="0"/>
          <w:i w:val="0"/>
          <w:iCs w:val="0"/>
          <w:sz w:val="18"/>
          <w:szCs w:val="18"/>
        </w:rPr>
        <w:t>.</w:t>
      </w:r>
    </w:p>
    <w:p w14:paraId="705D1098" w14:textId="77777777" w:rsidR="00C65021" w:rsidRPr="00C65021" w:rsidRDefault="00C65021" w:rsidP="00C65021"/>
    <w:p w14:paraId="3692DC8B" w14:textId="0DEB1CAE" w:rsidR="00197F1B" w:rsidRPr="00085C38" w:rsidRDefault="00197F1B" w:rsidP="00197F1B">
      <w:pPr>
        <w:pStyle w:val="Heading2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spacing w:before="0" w:after="0"/>
        <w:ind w:left="284" w:hanging="284"/>
        <w:jc w:val="both"/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</w:pPr>
      <w:r w:rsidRPr="00085C38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Pasiūlymo ekonominio naudingumo (</w:t>
      </w:r>
      <w:r w:rsidRPr="00085C38">
        <w:rPr>
          <w:rFonts w:ascii="Arial" w:hAnsi="Arial" w:cs="Arial"/>
          <w:b w:val="0"/>
          <w:bCs w:val="0"/>
          <w:i w:val="0"/>
          <w:iCs w:val="0"/>
          <w:position w:val="-6"/>
          <w:sz w:val="22"/>
          <w:szCs w:val="22"/>
        </w:rPr>
        <w:object w:dxaOrig="220" w:dyaOrig="279" w14:anchorId="3C656994">
          <v:shape id="_x0000_i1033" type="#_x0000_t75" style="width:15pt;height:15pt" o:ole="" fillcolor="window">
            <v:imagedata r:id="rId16" o:title=""/>
          </v:shape>
          <o:OLEObject Type="Embed" ProgID="Equation.3" ShapeID="_x0000_i1033" DrawAspect="Content" ObjectID="_1840605451" r:id="rId17"/>
        </w:object>
      </w:r>
      <w:r w:rsidRPr="00085C38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) balai bus apskaičiuojami sudedant Pasiūlymo kainos (</w:t>
      </w:r>
      <w:r w:rsidRPr="00085C38">
        <w:rPr>
          <w:rFonts w:ascii="Arial" w:hAnsi="Arial" w:cs="Arial"/>
          <w:b w:val="0"/>
          <w:bCs w:val="0"/>
          <w:i w:val="0"/>
          <w:iCs w:val="0"/>
          <w:position w:val="-6"/>
          <w:sz w:val="22"/>
          <w:szCs w:val="22"/>
        </w:rPr>
        <w:object w:dxaOrig="240" w:dyaOrig="279" w14:anchorId="19903539">
          <v:shape id="_x0000_i1034" type="#_x0000_t75" style="width:15pt;height:15pt" o:ole="" fillcolor="window">
            <v:imagedata r:id="rId18" o:title=""/>
          </v:shape>
          <o:OLEObject Type="Embed" ProgID="Equation.3" ShapeID="_x0000_i1034" DrawAspect="Content" ObjectID="_1840605452" r:id="rId19"/>
        </w:object>
      </w:r>
      <w:r w:rsidRPr="00085C38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), ir užduoties atlikimo (</w:t>
      </w:r>
      <w:r w:rsidRPr="00085C38">
        <w:rPr>
          <w:rFonts w:ascii="Arial" w:hAnsi="Arial" w:cs="Arial"/>
          <w:b w:val="0"/>
          <w:bCs w:val="0"/>
          <w:i w:val="0"/>
          <w:iCs w:val="0"/>
          <w:position w:val="-4"/>
          <w:sz w:val="22"/>
          <w:szCs w:val="22"/>
        </w:rPr>
        <w:object w:dxaOrig="220" w:dyaOrig="260" w14:anchorId="4C56991C">
          <v:shape id="_x0000_i1035" type="#_x0000_t75" style="width:15pt;height:15pt" o:ole="" fillcolor="window">
            <v:imagedata r:id="rId20" o:title=""/>
          </v:shape>
          <o:OLEObject Type="Embed" ProgID="Equation.3" ShapeID="_x0000_i1035" DrawAspect="Content" ObjectID="_1840605453" r:id="rId21"/>
        </w:object>
      </w:r>
      <w:r w:rsidRPr="00085C38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) balus:</w:t>
      </w:r>
    </w:p>
    <w:p w14:paraId="3B239637" w14:textId="77777777" w:rsidR="00197F1B" w:rsidRPr="00085C38" w:rsidRDefault="00197F1B" w:rsidP="00197F1B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0" w:after="0"/>
        <w:ind w:hanging="720"/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</w:pPr>
      <w:r w:rsidRPr="00085C38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ab/>
      </w:r>
      <w:r w:rsidRPr="00085C38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ab/>
      </w:r>
    </w:p>
    <w:p w14:paraId="5F468E06" w14:textId="77777777" w:rsidR="00197F1B" w:rsidRPr="00085C38" w:rsidRDefault="00197F1B" w:rsidP="00513266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0" w:after="0"/>
        <w:ind w:firstLine="284"/>
        <w:jc w:val="center"/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</w:pPr>
      <w:r w:rsidRPr="00085C38">
        <w:rPr>
          <w:rFonts w:ascii="Arial" w:hAnsi="Arial" w:cs="Arial"/>
          <w:b w:val="0"/>
          <w:bCs w:val="0"/>
          <w:i w:val="0"/>
          <w:iCs w:val="0"/>
          <w:position w:val="-6"/>
          <w:sz w:val="22"/>
          <w:szCs w:val="22"/>
        </w:rPr>
        <w:object w:dxaOrig="980" w:dyaOrig="279" w14:anchorId="313C9300">
          <v:shape id="_x0000_i1036" type="#_x0000_t75" style="width:49.5pt;height:15pt" o:ole="" fillcolor="window">
            <v:imagedata r:id="rId22" o:title=""/>
          </v:shape>
          <o:OLEObject Type="Embed" ProgID="Equation.3" ShapeID="_x0000_i1036" DrawAspect="Content" ObjectID="_1840605454" r:id="rId23"/>
        </w:object>
      </w:r>
    </w:p>
    <w:p w14:paraId="30C37869" w14:textId="77777777" w:rsidR="00197F1B" w:rsidRPr="00085C38" w:rsidRDefault="00197F1B" w:rsidP="00197F1B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60"/>
        <w:ind w:firstLine="1134"/>
        <w:jc w:val="both"/>
        <w:rPr>
          <w:rFonts w:ascii="Arial" w:hAnsi="Arial" w:cs="Arial"/>
          <w:b w:val="0"/>
          <w:i w:val="0"/>
          <w:position w:val="-6"/>
          <w:sz w:val="22"/>
          <w:szCs w:val="22"/>
        </w:rPr>
      </w:pPr>
    </w:p>
    <w:p w14:paraId="55EF3420" w14:textId="77777777" w:rsidR="00197F1B" w:rsidRPr="00085C38" w:rsidRDefault="00197F1B" w:rsidP="00197F1B">
      <w:pPr>
        <w:pStyle w:val="Heading2"/>
        <w:numPr>
          <w:ilvl w:val="1"/>
          <w:numId w:val="5"/>
        </w:numPr>
        <w:tabs>
          <w:tab w:val="left" w:pos="567"/>
        </w:tabs>
        <w:spacing w:before="60"/>
        <w:ind w:left="0" w:firstLine="0"/>
        <w:jc w:val="both"/>
        <w:rPr>
          <w:rFonts w:ascii="Arial" w:hAnsi="Arial" w:cs="Arial"/>
          <w:b w:val="0"/>
          <w:i w:val="0"/>
          <w:sz w:val="22"/>
          <w:szCs w:val="22"/>
          <w:lang w:eastAsia="lt-LT"/>
        </w:rPr>
      </w:pPr>
      <w:r w:rsidRPr="00085C38">
        <w:rPr>
          <w:rFonts w:ascii="Arial" w:hAnsi="Arial" w:cs="Arial"/>
          <w:b w:val="0"/>
          <w:i w:val="0"/>
          <w:sz w:val="22"/>
          <w:szCs w:val="22"/>
          <w:lang w:eastAsia="lt-LT"/>
        </w:rPr>
        <w:t>Pasiūlymo kainos kriterijaus (</w:t>
      </w:r>
      <w:r w:rsidRPr="00085C38">
        <w:rPr>
          <w:rFonts w:ascii="Arial" w:hAnsi="Arial" w:cs="Arial"/>
          <w:b w:val="0"/>
          <w:i w:val="0"/>
          <w:position w:val="-6"/>
          <w:sz w:val="22"/>
          <w:szCs w:val="22"/>
        </w:rPr>
        <w:object w:dxaOrig="240" w:dyaOrig="285" w14:anchorId="7BE039F1">
          <v:shape id="_x0000_i1037" type="#_x0000_t75" style="width:15pt;height:15pt" o:ole="" fillcolor="window">
            <v:imagedata r:id="rId24" o:title=""/>
          </v:shape>
          <o:OLEObject Type="Embed" ProgID="Equation.3" ShapeID="_x0000_i1037" DrawAspect="Content" ObjectID="_1840605455" r:id="rId25"/>
        </w:object>
      </w:r>
      <w:r w:rsidRPr="00085C38">
        <w:rPr>
          <w:rFonts w:ascii="Arial" w:hAnsi="Arial" w:cs="Arial"/>
          <w:b w:val="0"/>
          <w:i w:val="0"/>
          <w:sz w:val="22"/>
          <w:szCs w:val="22"/>
          <w:lang w:eastAsia="lt-LT"/>
        </w:rPr>
        <w:t>) balai apskaičiuojami mažiausios pasiūlytos kainos (</w:t>
      </w:r>
      <w:r w:rsidRPr="00085C38">
        <w:rPr>
          <w:rFonts w:ascii="Arial" w:hAnsi="Arial" w:cs="Arial"/>
          <w:b w:val="0"/>
          <w:i w:val="0"/>
          <w:position w:val="-10"/>
          <w:sz w:val="22"/>
          <w:szCs w:val="22"/>
        </w:rPr>
        <w:object w:dxaOrig="465" w:dyaOrig="330" w14:anchorId="641BD5AC">
          <v:shape id="_x0000_i1038" type="#_x0000_t75" style="width:22.5pt;height:15pt" o:ole="" fillcolor="window">
            <v:imagedata r:id="rId26" o:title=""/>
          </v:shape>
          <o:OLEObject Type="Embed" ProgID="Equation.3" ShapeID="_x0000_i1038" DrawAspect="Content" ObjectID="_1840605456" r:id="rId27"/>
        </w:object>
      </w:r>
      <w:r w:rsidRPr="00085C38">
        <w:rPr>
          <w:rFonts w:ascii="Arial" w:hAnsi="Arial" w:cs="Arial"/>
          <w:b w:val="0"/>
          <w:i w:val="0"/>
          <w:sz w:val="22"/>
          <w:szCs w:val="22"/>
          <w:lang w:eastAsia="lt-LT"/>
        </w:rPr>
        <w:t>) ir vertinamame pasiūlymo nurodytos Pasiūlymo kainos (</w:t>
      </w:r>
      <w:r w:rsidRPr="00085C38">
        <w:rPr>
          <w:rFonts w:ascii="Arial" w:hAnsi="Arial" w:cs="Arial"/>
          <w:b w:val="0"/>
          <w:i w:val="0"/>
          <w:position w:val="-14"/>
          <w:sz w:val="22"/>
          <w:szCs w:val="22"/>
        </w:rPr>
        <w:object w:dxaOrig="375" w:dyaOrig="375" w14:anchorId="1AE122E5">
          <v:shape id="_x0000_i1039" type="#_x0000_t75" style="width:22.5pt;height:22.5pt" o:ole="" fillcolor="window">
            <v:imagedata r:id="rId28" o:title=""/>
          </v:shape>
          <o:OLEObject Type="Embed" ProgID="Equation.3" ShapeID="_x0000_i1039" DrawAspect="Content" ObjectID="_1840605457" r:id="rId29"/>
        </w:object>
      </w:r>
      <w:r w:rsidRPr="00085C38">
        <w:rPr>
          <w:rFonts w:ascii="Arial" w:hAnsi="Arial" w:cs="Arial"/>
          <w:b w:val="0"/>
          <w:i w:val="0"/>
          <w:sz w:val="22"/>
          <w:szCs w:val="22"/>
          <w:lang w:eastAsia="lt-LT"/>
        </w:rPr>
        <w:t xml:space="preserve">) </w:t>
      </w:r>
      <w:r w:rsidRPr="00085C38">
        <w:rPr>
          <w:rFonts w:ascii="Arial" w:hAnsi="Arial" w:cs="Arial"/>
          <w:b w:val="0"/>
          <w:bCs w:val="0"/>
          <w:i w:val="0"/>
          <w:iCs w:val="0"/>
          <w:sz w:val="22"/>
          <w:szCs w:val="22"/>
          <w:lang w:eastAsia="lt-LT"/>
        </w:rPr>
        <w:t>(pateikiama užpildant Pasiūlymo formoje esančią lentelę)</w:t>
      </w:r>
      <w:r w:rsidRPr="00085C38">
        <w:rPr>
          <w:rFonts w:ascii="Arial" w:hAnsi="Arial" w:cs="Arial"/>
          <w:b w:val="0"/>
          <w:i w:val="0"/>
          <w:sz w:val="22"/>
          <w:szCs w:val="22"/>
          <w:lang w:eastAsia="lt-LT"/>
        </w:rPr>
        <w:t xml:space="preserve"> santykį padauginant iš kainos kriterijaus lyginamojo svorio (</w:t>
      </w:r>
      <w:r w:rsidRPr="00085C38">
        <w:rPr>
          <w:rFonts w:ascii="Arial" w:hAnsi="Arial" w:cs="Arial"/>
          <w:b w:val="0"/>
          <w:i w:val="0"/>
          <w:noProof/>
          <w:position w:val="-4"/>
          <w:sz w:val="22"/>
          <w:szCs w:val="22"/>
          <w:lang w:eastAsia="lt-LT"/>
        </w:rPr>
        <w:drawing>
          <wp:inline distT="0" distB="0" distL="0" distR="0" wp14:anchorId="4A0464E3" wp14:editId="259F2D10">
            <wp:extent cx="180975" cy="152400"/>
            <wp:effectExtent l="0" t="0" r="952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5C38">
        <w:rPr>
          <w:rFonts w:ascii="Arial" w:hAnsi="Arial" w:cs="Arial"/>
          <w:b w:val="0"/>
          <w:i w:val="0"/>
          <w:sz w:val="22"/>
          <w:szCs w:val="22"/>
          <w:lang w:eastAsia="lt-LT"/>
        </w:rPr>
        <w:t>):</w:t>
      </w:r>
    </w:p>
    <w:p w14:paraId="54AFA39D" w14:textId="77777777" w:rsidR="00197F1B" w:rsidRPr="00085C38" w:rsidRDefault="00197F1B" w:rsidP="00513266">
      <w:pPr>
        <w:tabs>
          <w:tab w:val="left" w:pos="284"/>
          <w:tab w:val="left" w:pos="709"/>
        </w:tabs>
        <w:spacing w:before="60" w:after="60"/>
        <w:ind w:firstLine="1134"/>
        <w:jc w:val="center"/>
        <w:rPr>
          <w:rFonts w:ascii="Arial" w:hAnsi="Arial" w:cs="Arial"/>
          <w:position w:val="-32"/>
        </w:rPr>
      </w:pPr>
      <w:r w:rsidRPr="00085C38">
        <w:rPr>
          <w:rFonts w:ascii="Arial" w:hAnsi="Arial" w:cs="Arial"/>
          <w:position w:val="-32"/>
        </w:rPr>
        <w:object w:dxaOrig="1275" w:dyaOrig="690" w14:anchorId="6690750F">
          <v:shape id="_x0000_i1040" type="#_x0000_t75" style="width:64.5pt;height:34.5pt" o:ole="" fillcolor="window">
            <v:imagedata r:id="rId31" o:title=""/>
          </v:shape>
          <o:OLEObject Type="Embed" ProgID="Equation.3" ShapeID="_x0000_i1040" DrawAspect="Content" ObjectID="_1840605458" r:id="rId32"/>
        </w:object>
      </w:r>
    </w:p>
    <w:p w14:paraId="470916BA" w14:textId="77777777" w:rsidR="009A1CD7" w:rsidRDefault="009A1CD7" w:rsidP="00900C07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i/>
          <w:sz w:val="20"/>
          <w:szCs w:val="20"/>
        </w:rPr>
      </w:pPr>
    </w:p>
    <w:p w14:paraId="76B778B5" w14:textId="777D7456" w:rsidR="00197F1B" w:rsidRPr="00CD6E9A" w:rsidRDefault="00197F1B" w:rsidP="00592755">
      <w:pPr>
        <w:pStyle w:val="ListParagraph"/>
        <w:numPr>
          <w:ilvl w:val="1"/>
          <w:numId w:val="5"/>
        </w:numPr>
        <w:tabs>
          <w:tab w:val="left" w:pos="0"/>
          <w:tab w:val="left" w:pos="567"/>
        </w:tabs>
        <w:spacing w:before="60" w:after="60"/>
        <w:ind w:left="0" w:firstLine="0"/>
        <w:jc w:val="both"/>
        <w:rPr>
          <w:rFonts w:ascii="Arial" w:hAnsi="Arial" w:cs="Arial"/>
          <w:i/>
          <w:sz w:val="20"/>
          <w:szCs w:val="20"/>
        </w:rPr>
      </w:pPr>
      <w:r w:rsidRPr="00CD6E9A">
        <w:rPr>
          <w:rFonts w:ascii="Arial" w:hAnsi="Arial" w:cs="Arial"/>
          <w:i/>
          <w:sz w:val="20"/>
          <w:szCs w:val="20"/>
        </w:rPr>
        <w:t xml:space="preserve"> Lentelė. </w:t>
      </w:r>
      <w:r w:rsidR="00AF1ED3">
        <w:rPr>
          <w:rFonts w:ascii="Arial" w:hAnsi="Arial" w:cs="Arial"/>
          <w:i/>
          <w:sz w:val="20"/>
          <w:szCs w:val="20"/>
        </w:rPr>
        <w:t>Gedimų šalinimo</w:t>
      </w:r>
      <w:r w:rsidRPr="00CD6E9A">
        <w:rPr>
          <w:rFonts w:ascii="Arial" w:hAnsi="Arial" w:cs="Arial"/>
          <w:i/>
          <w:sz w:val="20"/>
          <w:szCs w:val="20"/>
        </w:rPr>
        <w:t xml:space="preserve"> kriterijaus parametrų reikšmių nustatymui skiriami balai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65"/>
        <w:gridCol w:w="6709"/>
        <w:gridCol w:w="1378"/>
      </w:tblGrid>
      <w:tr w:rsidR="00197F1B" w:rsidRPr="00085C38" w14:paraId="29ADBC6E" w14:textId="77777777" w:rsidTr="007C4050">
        <w:trPr>
          <w:cantSplit/>
          <w:tblHeader/>
        </w:trPr>
        <w:tc>
          <w:tcPr>
            <w:tcW w:w="10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BE4D5" w:themeFill="accent2" w:themeFillTint="33"/>
            <w:vAlign w:val="center"/>
            <w:hideMark/>
          </w:tcPr>
          <w:p w14:paraId="779EB6AE" w14:textId="77777777" w:rsidR="00197F1B" w:rsidRPr="00085C38" w:rsidRDefault="00197F1B" w:rsidP="00CD7C57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085C38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Parametras</w:t>
            </w:r>
          </w:p>
        </w:tc>
        <w:tc>
          <w:tcPr>
            <w:tcW w:w="32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BE4D5" w:themeFill="accent2" w:themeFillTint="33"/>
            <w:vAlign w:val="center"/>
            <w:hideMark/>
          </w:tcPr>
          <w:p w14:paraId="1ED32607" w14:textId="77777777" w:rsidR="00197F1B" w:rsidRPr="00085C38" w:rsidRDefault="00197F1B" w:rsidP="00CD7C57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85C38">
              <w:rPr>
                <w:rFonts w:ascii="Arial" w:hAnsi="Arial" w:cs="Arial"/>
                <w:b/>
                <w:sz w:val="22"/>
                <w:szCs w:val="22"/>
              </w:rPr>
              <w:t>Reikšmė</w:t>
            </w:r>
          </w:p>
          <w:p w14:paraId="256694EA" w14:textId="7A3DC78C" w:rsidR="00197F1B" w:rsidRPr="00085C38" w:rsidRDefault="00197F1B" w:rsidP="0FE67396">
            <w:pPr>
              <w:pStyle w:val="ListParagraph"/>
              <w:tabs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85C38">
              <w:rPr>
                <w:rFonts w:ascii="Arial" w:hAnsi="Arial" w:cs="Arial"/>
                <w:i/>
                <w:iCs/>
                <w:sz w:val="22"/>
                <w:szCs w:val="22"/>
              </w:rPr>
              <w:t>(vertinama Tiekėjo situacija pasiūlymų pateikimo dieną)</w:t>
            </w:r>
          </w:p>
        </w:tc>
        <w:tc>
          <w:tcPr>
            <w:tcW w:w="6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BE4D5" w:themeFill="accent2" w:themeFillTint="33"/>
            <w:vAlign w:val="center"/>
            <w:hideMark/>
          </w:tcPr>
          <w:p w14:paraId="6B6B9B97" w14:textId="77777777" w:rsidR="00197F1B" w:rsidRPr="00085C38" w:rsidRDefault="00197F1B" w:rsidP="00CD7C57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85C38">
              <w:rPr>
                <w:rFonts w:ascii="Arial" w:hAnsi="Arial" w:cs="Arial"/>
                <w:b/>
                <w:sz w:val="22"/>
                <w:szCs w:val="22"/>
              </w:rPr>
              <w:t>Įvertinimas</w:t>
            </w:r>
          </w:p>
          <w:p w14:paraId="1A3CCDBE" w14:textId="77777777" w:rsidR="00197F1B" w:rsidRPr="00085C38" w:rsidRDefault="00197F1B" w:rsidP="00CD7C57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85C38">
              <w:rPr>
                <w:rFonts w:ascii="Arial" w:hAnsi="Arial" w:cs="Arial"/>
                <w:b/>
                <w:sz w:val="22"/>
                <w:szCs w:val="22"/>
              </w:rPr>
              <w:t>(balais)</w:t>
            </w:r>
          </w:p>
        </w:tc>
      </w:tr>
      <w:tr w:rsidR="00197F1B" w:rsidRPr="00085C38" w14:paraId="60F05B1C" w14:textId="77777777" w:rsidTr="0FE67396">
        <w:trPr>
          <w:cantSplit/>
          <w:trHeight w:val="64"/>
        </w:trPr>
        <w:tc>
          <w:tcPr>
            <w:tcW w:w="106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22899A" w14:textId="5BAED6F4" w:rsidR="00197F1B" w:rsidRPr="00085C38" w:rsidRDefault="009A1CD7" w:rsidP="00CD7C57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Gedimų šalinimo trukmė</w:t>
            </w:r>
          </w:p>
        </w:tc>
        <w:tc>
          <w:tcPr>
            <w:tcW w:w="32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0590EC" w14:textId="775FD80F" w:rsidR="00197F1B" w:rsidRPr="00085C38" w:rsidRDefault="00527705" w:rsidP="00CD7C57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27705">
              <w:rPr>
                <w:rFonts w:ascii="Arial" w:hAnsi="Arial" w:cs="Arial"/>
                <w:sz w:val="22"/>
                <w:szCs w:val="22"/>
              </w:rPr>
              <w:t>≤ 12 val.</w:t>
            </w:r>
          </w:p>
        </w:tc>
        <w:tc>
          <w:tcPr>
            <w:tcW w:w="6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955526" w14:textId="77777777" w:rsidR="00197F1B" w:rsidRPr="00085C38" w:rsidRDefault="00197F1B" w:rsidP="00CD7C57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085C38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</w:tr>
      <w:tr w:rsidR="00197F1B" w:rsidRPr="00085C38" w14:paraId="50716801" w14:textId="77777777" w:rsidTr="0FE67396">
        <w:trPr>
          <w:cantSplit/>
        </w:trPr>
        <w:tc>
          <w:tcPr>
            <w:tcW w:w="0" w:type="auto"/>
            <w:vMerge/>
            <w:vAlign w:val="center"/>
          </w:tcPr>
          <w:p w14:paraId="7FE425DF" w14:textId="77777777" w:rsidR="00197F1B" w:rsidRPr="00085C38" w:rsidRDefault="00197F1B" w:rsidP="00CD7C57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32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8DE102" w14:textId="305F0980" w:rsidR="00197F1B" w:rsidRPr="00085C38" w:rsidRDefault="00527705" w:rsidP="00CD7C57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527705">
              <w:rPr>
                <w:rFonts w:ascii="Arial" w:hAnsi="Arial" w:cs="Arial"/>
                <w:sz w:val="22"/>
                <w:szCs w:val="22"/>
              </w:rPr>
              <w:t>≤ 18 val.</w:t>
            </w:r>
          </w:p>
        </w:tc>
        <w:tc>
          <w:tcPr>
            <w:tcW w:w="6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3FDF373" w14:textId="77777777" w:rsidR="00197F1B" w:rsidRPr="00085C38" w:rsidRDefault="00197F1B" w:rsidP="00CD7C57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085C38">
              <w:rPr>
                <w:rFonts w:ascii="Arial" w:hAnsi="Arial" w:cs="Arial"/>
                <w:i/>
                <w:sz w:val="22"/>
                <w:szCs w:val="22"/>
              </w:rPr>
              <w:t>2</w:t>
            </w:r>
          </w:p>
        </w:tc>
      </w:tr>
      <w:tr w:rsidR="00197F1B" w:rsidRPr="00085C38" w14:paraId="0B645DC8" w14:textId="77777777" w:rsidTr="0FE67396">
        <w:trPr>
          <w:cantSplit/>
        </w:trPr>
        <w:tc>
          <w:tcPr>
            <w:tcW w:w="0" w:type="auto"/>
            <w:vMerge/>
            <w:vAlign w:val="center"/>
          </w:tcPr>
          <w:p w14:paraId="29AFD76A" w14:textId="77777777" w:rsidR="00197F1B" w:rsidRPr="00085C38" w:rsidRDefault="00197F1B" w:rsidP="00CD7C57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32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E7CA4F" w14:textId="2230E546" w:rsidR="00197F1B" w:rsidRPr="00563DF1" w:rsidRDefault="00DF514D" w:rsidP="00DF514D">
            <w:pPr>
              <w:tabs>
                <w:tab w:val="left" w:pos="0"/>
                <w:tab w:val="left" w:pos="567"/>
              </w:tabs>
              <w:spacing w:before="60" w:after="6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63DF1">
              <w:rPr>
                <w:rFonts w:ascii="Arial" w:hAnsi="Arial" w:cs="Arial"/>
                <w:sz w:val="22"/>
                <w:szCs w:val="22"/>
                <w:lang w:val="en-US"/>
              </w:rPr>
              <w:t>&gt; 18 val. – &lt; 24 val.</w:t>
            </w:r>
          </w:p>
        </w:tc>
        <w:tc>
          <w:tcPr>
            <w:tcW w:w="6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C491982" w14:textId="77777777" w:rsidR="00197F1B" w:rsidRPr="00085C38" w:rsidRDefault="00197F1B" w:rsidP="00CD7C57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085C38">
              <w:rPr>
                <w:rFonts w:ascii="Arial" w:hAnsi="Arial" w:cs="Arial"/>
                <w:i/>
                <w:sz w:val="22"/>
                <w:szCs w:val="22"/>
              </w:rPr>
              <w:t>1</w:t>
            </w:r>
          </w:p>
        </w:tc>
      </w:tr>
      <w:tr w:rsidR="00197F1B" w:rsidRPr="00085C38" w14:paraId="7791C50F" w14:textId="77777777" w:rsidTr="0FE67396">
        <w:trPr>
          <w:cantSplit/>
        </w:trPr>
        <w:tc>
          <w:tcPr>
            <w:tcW w:w="0" w:type="auto"/>
            <w:vMerge/>
            <w:vAlign w:val="center"/>
          </w:tcPr>
          <w:p w14:paraId="246E750F" w14:textId="77777777" w:rsidR="00197F1B" w:rsidRPr="00085C38" w:rsidRDefault="00197F1B" w:rsidP="00CD7C57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32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8D8B27" w14:textId="77BDECB9" w:rsidR="00197F1B" w:rsidRPr="00085C38" w:rsidRDefault="00DF6597" w:rsidP="00CD7C57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DF6597">
              <w:rPr>
                <w:rFonts w:ascii="Arial" w:hAnsi="Arial" w:cs="Arial"/>
                <w:sz w:val="22"/>
                <w:szCs w:val="22"/>
              </w:rPr>
              <w:t>24 val. (minimalus reikalavimas) </w:t>
            </w:r>
          </w:p>
        </w:tc>
        <w:tc>
          <w:tcPr>
            <w:tcW w:w="6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2034AE" w14:textId="77777777" w:rsidR="00197F1B" w:rsidRPr="00085C38" w:rsidRDefault="00197F1B" w:rsidP="00CD7C57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085C38">
              <w:rPr>
                <w:rFonts w:ascii="Arial" w:hAnsi="Arial" w:cs="Arial"/>
                <w:i/>
                <w:sz w:val="22"/>
                <w:szCs w:val="22"/>
              </w:rPr>
              <w:t>0</w:t>
            </w:r>
          </w:p>
        </w:tc>
      </w:tr>
    </w:tbl>
    <w:p w14:paraId="6E73B876" w14:textId="77777777" w:rsidR="000B7C6C" w:rsidRPr="000B7C6C" w:rsidRDefault="00DF514D" w:rsidP="000B7C6C">
      <w:pPr>
        <w:tabs>
          <w:tab w:val="left" w:pos="0"/>
          <w:tab w:val="left" w:pos="567"/>
        </w:tabs>
        <w:spacing w:before="60" w:after="60"/>
        <w:jc w:val="both"/>
        <w:rPr>
          <w:rFonts w:ascii="Arial" w:hAnsi="Arial" w:cs="Arial"/>
          <w:lang w:val="en-US"/>
        </w:rPr>
      </w:pPr>
      <w:r w:rsidRPr="000B7C6C">
        <w:rPr>
          <w:rFonts w:ascii="Arial" w:hAnsi="Arial" w:cs="Arial"/>
        </w:rPr>
        <w:t>**</w:t>
      </w:r>
      <w:proofErr w:type="spellStart"/>
      <w:r w:rsidR="000B7C6C" w:rsidRPr="00903E7A">
        <w:rPr>
          <w:rFonts w:ascii="Arial" w:hAnsi="Arial" w:cs="Arial"/>
          <w:sz w:val="20"/>
          <w:szCs w:val="20"/>
          <w:lang w:val="en-US"/>
        </w:rPr>
        <w:t>Jeigu</w:t>
      </w:r>
      <w:proofErr w:type="spellEnd"/>
      <w:r w:rsidR="000B7C6C" w:rsidRPr="00903E7A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0B7C6C" w:rsidRPr="00903E7A">
        <w:rPr>
          <w:rFonts w:ascii="Arial" w:hAnsi="Arial" w:cs="Arial"/>
          <w:sz w:val="20"/>
          <w:szCs w:val="20"/>
          <w:lang w:val="en-US"/>
        </w:rPr>
        <w:t>tiekėjas</w:t>
      </w:r>
      <w:proofErr w:type="spellEnd"/>
      <w:r w:rsidR="000B7C6C" w:rsidRPr="00903E7A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0B7C6C" w:rsidRPr="00903E7A">
        <w:rPr>
          <w:rFonts w:ascii="Arial" w:hAnsi="Arial" w:cs="Arial"/>
          <w:sz w:val="20"/>
          <w:szCs w:val="20"/>
          <w:lang w:val="en-US"/>
        </w:rPr>
        <w:t>siūlo</w:t>
      </w:r>
      <w:proofErr w:type="spellEnd"/>
      <w:r w:rsidR="000B7C6C" w:rsidRPr="00903E7A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0B7C6C" w:rsidRPr="00903E7A">
        <w:rPr>
          <w:rFonts w:ascii="Arial" w:hAnsi="Arial" w:cs="Arial"/>
          <w:sz w:val="20"/>
          <w:szCs w:val="20"/>
          <w:lang w:val="en-US"/>
        </w:rPr>
        <w:t>ilgesnį</w:t>
      </w:r>
      <w:proofErr w:type="spellEnd"/>
      <w:r w:rsidR="000B7C6C" w:rsidRPr="00903E7A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0B7C6C" w:rsidRPr="00903E7A">
        <w:rPr>
          <w:rFonts w:ascii="Arial" w:hAnsi="Arial" w:cs="Arial"/>
          <w:sz w:val="20"/>
          <w:szCs w:val="20"/>
          <w:lang w:val="en-US"/>
        </w:rPr>
        <w:t>nei</w:t>
      </w:r>
      <w:proofErr w:type="spellEnd"/>
      <w:r w:rsidR="000B7C6C" w:rsidRPr="00903E7A">
        <w:rPr>
          <w:rFonts w:ascii="Arial" w:hAnsi="Arial" w:cs="Arial"/>
          <w:sz w:val="20"/>
          <w:szCs w:val="20"/>
          <w:lang w:val="en-US"/>
        </w:rPr>
        <w:t xml:space="preserve"> 24 val. </w:t>
      </w:r>
      <w:proofErr w:type="spellStart"/>
      <w:r w:rsidR="000B7C6C" w:rsidRPr="00903E7A">
        <w:rPr>
          <w:rFonts w:ascii="Arial" w:hAnsi="Arial" w:cs="Arial"/>
          <w:sz w:val="20"/>
          <w:szCs w:val="20"/>
          <w:lang w:val="en-US"/>
        </w:rPr>
        <w:t>gedimų</w:t>
      </w:r>
      <w:proofErr w:type="spellEnd"/>
      <w:r w:rsidR="000B7C6C" w:rsidRPr="00903E7A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0B7C6C" w:rsidRPr="00903E7A">
        <w:rPr>
          <w:rFonts w:ascii="Arial" w:hAnsi="Arial" w:cs="Arial"/>
          <w:sz w:val="20"/>
          <w:szCs w:val="20"/>
          <w:lang w:val="en-US"/>
        </w:rPr>
        <w:t>šalinimo</w:t>
      </w:r>
      <w:proofErr w:type="spellEnd"/>
      <w:r w:rsidR="000B7C6C" w:rsidRPr="00903E7A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0B7C6C" w:rsidRPr="00903E7A">
        <w:rPr>
          <w:rFonts w:ascii="Arial" w:hAnsi="Arial" w:cs="Arial"/>
          <w:sz w:val="20"/>
          <w:szCs w:val="20"/>
          <w:lang w:val="en-US"/>
        </w:rPr>
        <w:t>laiką</w:t>
      </w:r>
      <w:proofErr w:type="spellEnd"/>
      <w:r w:rsidR="000B7C6C" w:rsidRPr="00903E7A"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 w:rsidR="000B7C6C" w:rsidRPr="00903E7A">
        <w:rPr>
          <w:rFonts w:ascii="Arial" w:hAnsi="Arial" w:cs="Arial"/>
          <w:sz w:val="20"/>
          <w:szCs w:val="20"/>
          <w:lang w:val="en-US"/>
        </w:rPr>
        <w:t>pasiūlymas</w:t>
      </w:r>
      <w:proofErr w:type="spellEnd"/>
      <w:r w:rsidR="000B7C6C" w:rsidRPr="00903E7A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0B7C6C" w:rsidRPr="00903E7A">
        <w:rPr>
          <w:rFonts w:ascii="Arial" w:hAnsi="Arial" w:cs="Arial"/>
          <w:sz w:val="20"/>
          <w:szCs w:val="20"/>
          <w:lang w:val="en-US"/>
        </w:rPr>
        <w:t>laikomas</w:t>
      </w:r>
      <w:proofErr w:type="spellEnd"/>
      <w:r w:rsidR="000B7C6C" w:rsidRPr="00903E7A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0B7C6C" w:rsidRPr="00903E7A">
        <w:rPr>
          <w:rFonts w:ascii="Arial" w:hAnsi="Arial" w:cs="Arial"/>
          <w:sz w:val="20"/>
          <w:szCs w:val="20"/>
          <w:lang w:val="en-US"/>
        </w:rPr>
        <w:t>neatitinkančiu</w:t>
      </w:r>
      <w:proofErr w:type="spellEnd"/>
      <w:r w:rsidR="000B7C6C" w:rsidRPr="00903E7A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0B7C6C" w:rsidRPr="00903E7A">
        <w:rPr>
          <w:rFonts w:ascii="Arial" w:hAnsi="Arial" w:cs="Arial"/>
          <w:sz w:val="20"/>
          <w:szCs w:val="20"/>
          <w:lang w:val="en-US"/>
        </w:rPr>
        <w:t>minimalių</w:t>
      </w:r>
      <w:proofErr w:type="spellEnd"/>
      <w:r w:rsidR="000B7C6C" w:rsidRPr="00903E7A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0B7C6C" w:rsidRPr="00903E7A">
        <w:rPr>
          <w:rFonts w:ascii="Arial" w:hAnsi="Arial" w:cs="Arial"/>
          <w:sz w:val="20"/>
          <w:szCs w:val="20"/>
          <w:lang w:val="en-US"/>
        </w:rPr>
        <w:t>reikalavimų</w:t>
      </w:r>
      <w:proofErr w:type="spellEnd"/>
      <w:r w:rsidR="000B7C6C" w:rsidRPr="00903E7A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0B7C6C" w:rsidRPr="00903E7A">
        <w:rPr>
          <w:rFonts w:ascii="Arial" w:hAnsi="Arial" w:cs="Arial"/>
          <w:sz w:val="20"/>
          <w:szCs w:val="20"/>
          <w:lang w:val="en-US"/>
        </w:rPr>
        <w:t>ir</w:t>
      </w:r>
      <w:proofErr w:type="spellEnd"/>
      <w:r w:rsidR="000B7C6C" w:rsidRPr="00903E7A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0B7C6C" w:rsidRPr="00903E7A">
        <w:rPr>
          <w:rFonts w:ascii="Arial" w:hAnsi="Arial" w:cs="Arial"/>
          <w:sz w:val="20"/>
          <w:szCs w:val="20"/>
          <w:lang w:val="en-US"/>
        </w:rPr>
        <w:t>atmetamas</w:t>
      </w:r>
      <w:proofErr w:type="spellEnd"/>
      <w:r w:rsidR="000B7C6C" w:rsidRPr="00903E7A">
        <w:rPr>
          <w:rFonts w:ascii="Arial" w:hAnsi="Arial" w:cs="Arial"/>
          <w:sz w:val="20"/>
          <w:szCs w:val="20"/>
          <w:lang w:val="en-US"/>
        </w:rPr>
        <w:t>.</w:t>
      </w:r>
    </w:p>
    <w:p w14:paraId="2E41C617" w14:textId="68786F64" w:rsidR="00197F1B" w:rsidRPr="00085C38" w:rsidRDefault="00197F1B" w:rsidP="00197F1B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2"/>
          <w:szCs w:val="22"/>
        </w:rPr>
      </w:pPr>
    </w:p>
    <w:p w14:paraId="2C591ABA" w14:textId="77777777" w:rsidR="00197F1B" w:rsidRPr="00085C38" w:rsidRDefault="00197F1B" w:rsidP="00197F1B">
      <w:pPr>
        <w:rPr>
          <w:rFonts w:ascii="Arial" w:hAnsi="Arial" w:cs="Arial"/>
        </w:rPr>
      </w:pPr>
      <w:r w:rsidRPr="00085C38">
        <w:rPr>
          <w:rFonts w:ascii="Arial" w:hAnsi="Arial" w:cs="Arial"/>
        </w:rPr>
        <w:t>Ekonomiškai naudingiausiu bus pripažįstamas pasiūlymas, surinkęs daugiausiai balų.</w:t>
      </w:r>
    </w:p>
    <w:sectPr w:rsidR="00197F1B" w:rsidRPr="00085C38" w:rsidSect="00B71618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1906" w:h="16838"/>
      <w:pgMar w:top="1418" w:right="680" w:bottom="1134" w:left="96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F5AAE" w14:textId="77777777" w:rsidR="00802016" w:rsidRDefault="00802016" w:rsidP="00197F1B">
      <w:pPr>
        <w:spacing w:after="0" w:line="240" w:lineRule="auto"/>
      </w:pPr>
      <w:r>
        <w:separator/>
      </w:r>
    </w:p>
  </w:endnote>
  <w:endnote w:type="continuationSeparator" w:id="0">
    <w:p w14:paraId="074DB1EE" w14:textId="77777777" w:rsidR="00802016" w:rsidRDefault="00802016" w:rsidP="00197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DB106" w14:textId="77777777" w:rsidR="00197F1B" w:rsidRDefault="00197F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B2D59" w14:textId="77777777" w:rsidR="00197F1B" w:rsidRDefault="00197F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19002" w14:textId="77777777" w:rsidR="00197F1B" w:rsidRDefault="00197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A7C34" w14:textId="77777777" w:rsidR="00802016" w:rsidRDefault="00802016" w:rsidP="00197F1B">
      <w:pPr>
        <w:spacing w:after="0" w:line="240" w:lineRule="auto"/>
      </w:pPr>
      <w:r>
        <w:separator/>
      </w:r>
    </w:p>
  </w:footnote>
  <w:footnote w:type="continuationSeparator" w:id="0">
    <w:p w14:paraId="52D58F9F" w14:textId="77777777" w:rsidR="00802016" w:rsidRDefault="00802016" w:rsidP="00197F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CAC79" w14:textId="77777777" w:rsidR="00197F1B" w:rsidRDefault="00197F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732E6" w14:textId="0A3C0923" w:rsidR="00197F1B" w:rsidRDefault="00197F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B6BDE" w14:textId="77777777" w:rsidR="00197F1B" w:rsidRDefault="00197F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29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631" w:hanging="360"/>
      </w:pPr>
    </w:lvl>
    <w:lvl w:ilvl="2" w:tplc="0427001B" w:tentative="1">
      <w:start w:val="1"/>
      <w:numFmt w:val="lowerRoman"/>
      <w:lvlText w:val="%3."/>
      <w:lvlJc w:val="right"/>
      <w:pPr>
        <w:ind w:left="4351" w:hanging="180"/>
      </w:pPr>
    </w:lvl>
    <w:lvl w:ilvl="3" w:tplc="0427000F" w:tentative="1">
      <w:start w:val="1"/>
      <w:numFmt w:val="decimal"/>
      <w:lvlText w:val="%4."/>
      <w:lvlJc w:val="left"/>
      <w:pPr>
        <w:ind w:left="5071" w:hanging="360"/>
      </w:pPr>
    </w:lvl>
    <w:lvl w:ilvl="4" w:tplc="04270019" w:tentative="1">
      <w:start w:val="1"/>
      <w:numFmt w:val="lowerLetter"/>
      <w:lvlText w:val="%5."/>
      <w:lvlJc w:val="left"/>
      <w:pPr>
        <w:ind w:left="5791" w:hanging="360"/>
      </w:pPr>
    </w:lvl>
    <w:lvl w:ilvl="5" w:tplc="0427001B" w:tentative="1">
      <w:start w:val="1"/>
      <w:numFmt w:val="lowerRoman"/>
      <w:lvlText w:val="%6."/>
      <w:lvlJc w:val="right"/>
      <w:pPr>
        <w:ind w:left="6511" w:hanging="180"/>
      </w:pPr>
    </w:lvl>
    <w:lvl w:ilvl="6" w:tplc="0427000F" w:tentative="1">
      <w:start w:val="1"/>
      <w:numFmt w:val="decimal"/>
      <w:lvlText w:val="%7."/>
      <w:lvlJc w:val="left"/>
      <w:pPr>
        <w:ind w:left="7231" w:hanging="360"/>
      </w:pPr>
    </w:lvl>
    <w:lvl w:ilvl="7" w:tplc="04270019" w:tentative="1">
      <w:start w:val="1"/>
      <w:numFmt w:val="lowerLetter"/>
      <w:lvlText w:val="%8."/>
      <w:lvlJc w:val="left"/>
      <w:pPr>
        <w:ind w:left="7951" w:hanging="360"/>
      </w:pPr>
    </w:lvl>
    <w:lvl w:ilvl="8" w:tplc="0427001B" w:tentative="1">
      <w:start w:val="1"/>
      <w:numFmt w:val="lowerRoman"/>
      <w:lvlText w:val="%9."/>
      <w:lvlJc w:val="right"/>
      <w:pPr>
        <w:ind w:left="8671" w:hanging="180"/>
      </w:pPr>
    </w:lvl>
  </w:abstractNum>
  <w:num w:numId="1" w16cid:durableId="17003999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89140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6836689">
    <w:abstractNumId w:val="1"/>
  </w:num>
  <w:num w:numId="4" w16cid:durableId="10401324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2025304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949596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45D10"/>
    <w:rsid w:val="00085C38"/>
    <w:rsid w:val="000B7C6C"/>
    <w:rsid w:val="00184E39"/>
    <w:rsid w:val="00197F1B"/>
    <w:rsid w:val="002E66CC"/>
    <w:rsid w:val="003441A8"/>
    <w:rsid w:val="004A74D7"/>
    <w:rsid w:val="00513266"/>
    <w:rsid w:val="00527705"/>
    <w:rsid w:val="00563DF1"/>
    <w:rsid w:val="00583A82"/>
    <w:rsid w:val="00592755"/>
    <w:rsid w:val="005B1D06"/>
    <w:rsid w:val="006A2E46"/>
    <w:rsid w:val="006E3A23"/>
    <w:rsid w:val="006E7FE8"/>
    <w:rsid w:val="007539E7"/>
    <w:rsid w:val="007641AA"/>
    <w:rsid w:val="007C3444"/>
    <w:rsid w:val="007C4050"/>
    <w:rsid w:val="00802016"/>
    <w:rsid w:val="008E776B"/>
    <w:rsid w:val="00900C07"/>
    <w:rsid w:val="00903E7A"/>
    <w:rsid w:val="00904DCB"/>
    <w:rsid w:val="009138B7"/>
    <w:rsid w:val="00920B56"/>
    <w:rsid w:val="00920BE8"/>
    <w:rsid w:val="009567C5"/>
    <w:rsid w:val="00986610"/>
    <w:rsid w:val="009A1CD7"/>
    <w:rsid w:val="00AD2E5E"/>
    <w:rsid w:val="00AF1ED3"/>
    <w:rsid w:val="00B24461"/>
    <w:rsid w:val="00B71618"/>
    <w:rsid w:val="00B92DE3"/>
    <w:rsid w:val="00BC79EC"/>
    <w:rsid w:val="00BD7FFB"/>
    <w:rsid w:val="00C65021"/>
    <w:rsid w:val="00CD6E9A"/>
    <w:rsid w:val="00D21DC8"/>
    <w:rsid w:val="00DF514D"/>
    <w:rsid w:val="00DF6597"/>
    <w:rsid w:val="00E115C2"/>
    <w:rsid w:val="00EC098C"/>
    <w:rsid w:val="00EC69E8"/>
    <w:rsid w:val="00EF041F"/>
    <w:rsid w:val="00EF0FFB"/>
    <w:rsid w:val="00FA7E4F"/>
    <w:rsid w:val="00FD3BF0"/>
    <w:rsid w:val="0FE67396"/>
    <w:rsid w:val="48F4AE30"/>
    <w:rsid w:val="5A64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17C735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34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wmf"/><Relationship Id="rId32" Type="http://schemas.openxmlformats.org/officeDocument/2006/relationships/oleObject" Target="embeddings/oleObject11.bin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36" Type="http://schemas.openxmlformats.org/officeDocument/2006/relationships/footer" Target="footer2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31" Type="http://schemas.openxmlformats.org/officeDocument/2006/relationships/image" Target="media/image12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9.bin"/><Relationship Id="rId30" Type="http://schemas.openxmlformats.org/officeDocument/2006/relationships/image" Target="media/image11.wmf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0a7a53-5fdc-4a0f-8b9e-50f27931d633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a237f599afaeb89649a2169f15c8b2f1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b6de7641906cbb0a6d66fd15e2ef3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4FABCB-7342-4B7B-9198-B675373397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78E331-F328-4AFF-B660-BA3691668F66}">
  <ds:schemaRefs>
    <ds:schemaRef ds:uri="http://schemas.microsoft.com/office/2006/metadata/properties"/>
    <ds:schemaRef ds:uri="http://schemas.microsoft.com/office/infopath/2007/PartnerControls"/>
    <ds:schemaRef ds:uri="f80a7a53-5fdc-4a0f-8b9e-50f27931d633"/>
    <ds:schemaRef ds:uri="51d5e2c9-e18c-4408-a31e-423a151c4578"/>
  </ds:schemaRefs>
</ds:datastoreItem>
</file>

<file path=customXml/itemProps3.xml><?xml version="1.0" encoding="utf-8"?>
<ds:datastoreItem xmlns:ds="http://schemas.openxmlformats.org/officeDocument/2006/customXml" ds:itemID="{306D6366-EDC4-4886-8329-761E140ECA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309</Words>
  <Characters>1765</Characters>
  <Application>Microsoft Office Word</Application>
  <DocSecurity>0</DocSecurity>
  <Lines>14</Lines>
  <Paragraphs>4</Paragraphs>
  <ScaleCrop>false</ScaleCrop>
  <Company>UAB TIC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Brazauskienė</dc:creator>
  <cp:keywords/>
  <dc:description>Versija 5 (20191015)</dc:description>
  <cp:lastModifiedBy>Liana Romanovskienė</cp:lastModifiedBy>
  <cp:revision>30</cp:revision>
  <dcterms:created xsi:type="dcterms:W3CDTF">2026-05-18T06:14:00Z</dcterms:created>
  <dcterms:modified xsi:type="dcterms:W3CDTF">2026-05-18T07:22:00Z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MSIP_Label_cfcb905c-755b-4fd4-bd20-0d682d4f1d27_Enabled">
    <vt:lpwstr>true</vt:lpwstr>
  </property>
  <property fmtid="{D5CDD505-2E9C-101B-9397-08002B2CF9AE}" pid="20" name="MSIP_Label_cfcb905c-755b-4fd4-bd20-0d682d4f1d27_SetDate">
    <vt:lpwstr>2023-01-02T12:56:51Z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Name">
    <vt:lpwstr>Internal</vt:lpwstr>
  </property>
  <property fmtid="{D5CDD505-2E9C-101B-9397-08002B2CF9AE}" pid="23" name="MSIP_Label_cfcb905c-755b-4fd4-bd20-0d682d4f1d27_SiteId">
    <vt:lpwstr>d91d5b65-9d38-4908-9bd1-ebc28a01cade</vt:lpwstr>
  </property>
  <property fmtid="{D5CDD505-2E9C-101B-9397-08002B2CF9AE}" pid="24" name="MSIP_Label_cfcb905c-755b-4fd4-bd20-0d682d4f1d27_ActionId">
    <vt:lpwstr>58aa249c-0b68-4a7a-be0c-1c9fbc8a58f3</vt:lpwstr>
  </property>
  <property fmtid="{D5CDD505-2E9C-101B-9397-08002B2CF9AE}" pid="25" name="MSIP_Label_cfcb905c-755b-4fd4-bd20-0d682d4f1d27_ContentBits">
    <vt:lpwstr>0</vt:lpwstr>
  </property>
  <property fmtid="{D5CDD505-2E9C-101B-9397-08002B2CF9AE}" pid="26" name="ContentTypeId">
    <vt:lpwstr>0x0101006896A0AEB33F5A428E21C124A790746C</vt:lpwstr>
  </property>
  <property fmtid="{D5CDD505-2E9C-101B-9397-08002B2CF9AE}" pid="27" name="MediaServiceImageTags">
    <vt:lpwstr/>
  </property>
</Properties>
</file>